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EEE8D" w14:textId="77777777" w:rsidR="000969D9" w:rsidRDefault="00E21F3B" w:rsidP="00E21F3B">
      <w:pPr>
        <w:pStyle w:val="NoSpacing"/>
        <w:jc w:val="center"/>
        <w:rPr>
          <w:b/>
          <w:sz w:val="24"/>
          <w:szCs w:val="24"/>
        </w:rPr>
      </w:pPr>
      <w:r>
        <w:rPr>
          <w:b/>
          <w:sz w:val="24"/>
          <w:szCs w:val="24"/>
        </w:rPr>
        <w:t>StopGap Sheffield</w:t>
      </w:r>
    </w:p>
    <w:p w14:paraId="72F26E10" w14:textId="77777777" w:rsidR="00E21F3B" w:rsidRDefault="00E21F3B" w:rsidP="00E21F3B">
      <w:pPr>
        <w:pStyle w:val="NoSpacing"/>
        <w:jc w:val="center"/>
        <w:rPr>
          <w:b/>
          <w:sz w:val="24"/>
          <w:szCs w:val="24"/>
        </w:rPr>
      </w:pPr>
      <w:r>
        <w:rPr>
          <w:b/>
          <w:sz w:val="24"/>
          <w:szCs w:val="24"/>
        </w:rPr>
        <w:t>reg. charity no. 1146601</w:t>
      </w:r>
    </w:p>
    <w:p w14:paraId="597549A8" w14:textId="77777777" w:rsidR="00E21F3B" w:rsidRDefault="00E21F3B" w:rsidP="00E21F3B">
      <w:pPr>
        <w:pStyle w:val="NoSpacing"/>
        <w:jc w:val="center"/>
        <w:rPr>
          <w:b/>
          <w:sz w:val="24"/>
          <w:szCs w:val="24"/>
        </w:rPr>
      </w:pPr>
    </w:p>
    <w:p w14:paraId="039796F7" w14:textId="77777777" w:rsidR="00E21F3B" w:rsidRDefault="00E21F3B" w:rsidP="00E21F3B">
      <w:pPr>
        <w:pStyle w:val="NoSpacing"/>
        <w:jc w:val="center"/>
        <w:rPr>
          <w:b/>
          <w:sz w:val="24"/>
          <w:szCs w:val="24"/>
        </w:rPr>
      </w:pPr>
      <w:r>
        <w:rPr>
          <w:b/>
          <w:sz w:val="24"/>
          <w:szCs w:val="24"/>
        </w:rPr>
        <w:t>Minutes of Annual General Meeting</w:t>
      </w:r>
    </w:p>
    <w:p w14:paraId="012B39C9" w14:textId="219C342E" w:rsidR="00E21F3B" w:rsidRDefault="00AD2FE9" w:rsidP="00E21F3B">
      <w:pPr>
        <w:pStyle w:val="NoSpacing"/>
        <w:jc w:val="center"/>
        <w:rPr>
          <w:b/>
          <w:sz w:val="24"/>
          <w:szCs w:val="24"/>
        </w:rPr>
      </w:pPr>
      <w:r>
        <w:rPr>
          <w:b/>
          <w:sz w:val="24"/>
          <w:szCs w:val="24"/>
        </w:rPr>
        <w:t>Tuesday 9</w:t>
      </w:r>
      <w:r w:rsidRPr="00AD2FE9">
        <w:rPr>
          <w:b/>
          <w:sz w:val="24"/>
          <w:szCs w:val="24"/>
          <w:vertAlign w:val="superscript"/>
        </w:rPr>
        <w:t>th</w:t>
      </w:r>
      <w:r>
        <w:rPr>
          <w:b/>
          <w:sz w:val="24"/>
          <w:szCs w:val="24"/>
        </w:rPr>
        <w:t xml:space="preserve"> February 2021 – Via Zoom </w:t>
      </w:r>
    </w:p>
    <w:p w14:paraId="5A442DEE" w14:textId="77777777" w:rsidR="00585861" w:rsidRDefault="00585861" w:rsidP="00E21F3B">
      <w:pPr>
        <w:pStyle w:val="NoSpacing"/>
        <w:jc w:val="center"/>
        <w:rPr>
          <w:b/>
          <w:sz w:val="24"/>
          <w:szCs w:val="24"/>
        </w:rPr>
      </w:pPr>
    </w:p>
    <w:p w14:paraId="636ED60F" w14:textId="6064CB75" w:rsidR="00585861" w:rsidRPr="00585861" w:rsidRDefault="00585861" w:rsidP="00585861">
      <w:pPr>
        <w:pBdr>
          <w:top w:val="single" w:sz="4" w:space="1" w:color="auto"/>
          <w:left w:val="single" w:sz="4" w:space="4" w:color="auto"/>
          <w:bottom w:val="single" w:sz="4" w:space="2" w:color="auto"/>
          <w:right w:val="single" w:sz="4" w:space="4" w:color="auto"/>
        </w:pBdr>
        <w:tabs>
          <w:tab w:val="left" w:pos="6713"/>
        </w:tabs>
        <w:rPr>
          <w:sz w:val="24"/>
          <w:szCs w:val="24"/>
        </w:rPr>
      </w:pPr>
      <w:r w:rsidRPr="00585861">
        <w:rPr>
          <w:b/>
          <w:sz w:val="24"/>
          <w:szCs w:val="24"/>
        </w:rPr>
        <w:t>Present</w:t>
      </w:r>
      <w:r w:rsidRPr="00585861">
        <w:rPr>
          <w:sz w:val="24"/>
          <w:szCs w:val="24"/>
        </w:rPr>
        <w:t xml:space="preserve"> –Jo Abbot (Chair), </w:t>
      </w:r>
      <w:r w:rsidR="00E20998" w:rsidRPr="00585861">
        <w:rPr>
          <w:sz w:val="24"/>
          <w:szCs w:val="24"/>
        </w:rPr>
        <w:t xml:space="preserve">Barney Williams </w:t>
      </w:r>
      <w:r w:rsidR="00E20998">
        <w:rPr>
          <w:sz w:val="24"/>
          <w:szCs w:val="24"/>
        </w:rPr>
        <w:t>(</w:t>
      </w:r>
      <w:r w:rsidRPr="00585861">
        <w:rPr>
          <w:sz w:val="24"/>
          <w:szCs w:val="24"/>
        </w:rPr>
        <w:t>Treasurer) Louise Finnigan</w:t>
      </w:r>
      <w:r w:rsidR="002D3859">
        <w:rPr>
          <w:sz w:val="24"/>
          <w:szCs w:val="24"/>
        </w:rPr>
        <w:t xml:space="preserve"> (Secretary),</w:t>
      </w:r>
      <w:r w:rsidRPr="00585861">
        <w:rPr>
          <w:sz w:val="24"/>
          <w:szCs w:val="24"/>
        </w:rPr>
        <w:t xml:space="preserve"> Tim Renshaw, </w:t>
      </w:r>
      <w:r w:rsidR="00AD2FE9">
        <w:rPr>
          <w:sz w:val="24"/>
          <w:szCs w:val="24"/>
        </w:rPr>
        <w:t>Aimee Lowe,</w:t>
      </w:r>
      <w:r w:rsidRPr="00585861">
        <w:rPr>
          <w:sz w:val="24"/>
          <w:szCs w:val="24"/>
        </w:rPr>
        <w:t xml:space="preserve"> Souleymane </w:t>
      </w:r>
      <w:r w:rsidR="007B30FB" w:rsidRPr="00585861">
        <w:rPr>
          <w:sz w:val="24"/>
          <w:szCs w:val="24"/>
        </w:rPr>
        <w:t>Bah and</w:t>
      </w:r>
      <w:r w:rsidR="00E20998">
        <w:rPr>
          <w:sz w:val="24"/>
          <w:szCs w:val="24"/>
        </w:rPr>
        <w:t xml:space="preserve"> </w:t>
      </w:r>
      <w:r w:rsidR="00E20998" w:rsidRPr="00585861">
        <w:rPr>
          <w:sz w:val="24"/>
          <w:szCs w:val="24"/>
        </w:rPr>
        <w:t>Tina Powell-</w:t>
      </w:r>
      <w:proofErr w:type="spellStart"/>
      <w:r w:rsidR="00E20998" w:rsidRPr="00585861">
        <w:rPr>
          <w:sz w:val="24"/>
          <w:szCs w:val="24"/>
        </w:rPr>
        <w:t>Wiffen</w:t>
      </w:r>
      <w:proofErr w:type="spellEnd"/>
      <w:r w:rsidR="00E20998" w:rsidRPr="00585861">
        <w:rPr>
          <w:sz w:val="24"/>
          <w:szCs w:val="24"/>
        </w:rPr>
        <w:t xml:space="preserve"> (</w:t>
      </w:r>
      <w:r w:rsidR="00E20998">
        <w:rPr>
          <w:sz w:val="24"/>
          <w:szCs w:val="24"/>
        </w:rPr>
        <w:t xml:space="preserve">Trustees) </w:t>
      </w:r>
    </w:p>
    <w:p w14:paraId="24CDC18A" w14:textId="72C33885" w:rsidR="00585861" w:rsidRPr="00585861" w:rsidRDefault="00585861" w:rsidP="00585861">
      <w:pPr>
        <w:pBdr>
          <w:top w:val="single" w:sz="4" w:space="1" w:color="auto"/>
          <w:left w:val="single" w:sz="4" w:space="4" w:color="auto"/>
          <w:bottom w:val="single" w:sz="4" w:space="2" w:color="auto"/>
          <w:right w:val="single" w:sz="4" w:space="4" w:color="auto"/>
        </w:pBdr>
        <w:tabs>
          <w:tab w:val="left" w:pos="6713"/>
        </w:tabs>
        <w:rPr>
          <w:sz w:val="24"/>
          <w:szCs w:val="24"/>
        </w:rPr>
      </w:pPr>
      <w:r w:rsidRPr="00585861">
        <w:rPr>
          <w:b/>
          <w:bCs/>
          <w:sz w:val="24"/>
          <w:szCs w:val="24"/>
        </w:rPr>
        <w:t xml:space="preserve">Minutes </w:t>
      </w:r>
      <w:r w:rsidRPr="00585861">
        <w:rPr>
          <w:sz w:val="24"/>
          <w:szCs w:val="24"/>
        </w:rPr>
        <w:t>– Liz Grasso (StopGap Administrator)</w:t>
      </w:r>
    </w:p>
    <w:p w14:paraId="30B0BB5F" w14:textId="77777777" w:rsidR="00E21F3B" w:rsidRDefault="00E21F3B" w:rsidP="00E21F3B">
      <w:pPr>
        <w:pStyle w:val="NoSpacing"/>
        <w:jc w:val="center"/>
        <w:rPr>
          <w:b/>
          <w:sz w:val="24"/>
          <w:szCs w:val="24"/>
        </w:rPr>
      </w:pPr>
    </w:p>
    <w:p w14:paraId="0710F03A" w14:textId="77777777" w:rsidR="00E21F3B" w:rsidRDefault="00E21F3B" w:rsidP="00E21F3B">
      <w:pPr>
        <w:pStyle w:val="NoSpacing"/>
        <w:rPr>
          <w:b/>
          <w:sz w:val="24"/>
          <w:szCs w:val="24"/>
        </w:rPr>
      </w:pPr>
      <w:r>
        <w:rPr>
          <w:b/>
          <w:sz w:val="24"/>
          <w:szCs w:val="24"/>
        </w:rPr>
        <w:t xml:space="preserve">1.  Welcome and thanks   </w:t>
      </w:r>
    </w:p>
    <w:p w14:paraId="2FDC83D7" w14:textId="77777777" w:rsidR="00E21F3B" w:rsidRDefault="00E21F3B" w:rsidP="00E21F3B">
      <w:pPr>
        <w:pStyle w:val="NoSpacing"/>
        <w:rPr>
          <w:b/>
          <w:sz w:val="24"/>
          <w:szCs w:val="24"/>
        </w:rPr>
      </w:pPr>
    </w:p>
    <w:p w14:paraId="39BA8D5F" w14:textId="4FE6DEE7" w:rsidR="00E21F3B" w:rsidRPr="0042161F" w:rsidRDefault="00E21F3B" w:rsidP="00E21F3B">
      <w:pPr>
        <w:pStyle w:val="NoSpacing"/>
        <w:rPr>
          <w:color w:val="000000" w:themeColor="text1"/>
          <w:sz w:val="24"/>
          <w:szCs w:val="24"/>
        </w:rPr>
      </w:pPr>
      <w:r>
        <w:rPr>
          <w:sz w:val="24"/>
          <w:szCs w:val="24"/>
        </w:rPr>
        <w:t xml:space="preserve">StopGap chair </w:t>
      </w:r>
      <w:r w:rsidR="00E444C9">
        <w:rPr>
          <w:sz w:val="24"/>
          <w:szCs w:val="24"/>
        </w:rPr>
        <w:t>Jo Abbott</w:t>
      </w:r>
      <w:r>
        <w:rPr>
          <w:sz w:val="24"/>
          <w:szCs w:val="24"/>
        </w:rPr>
        <w:t xml:space="preserve"> welcomed everyone </w:t>
      </w:r>
      <w:r w:rsidR="003B5EFA">
        <w:rPr>
          <w:sz w:val="24"/>
          <w:szCs w:val="24"/>
        </w:rPr>
        <w:t xml:space="preserve">to </w:t>
      </w:r>
      <w:r>
        <w:rPr>
          <w:sz w:val="24"/>
          <w:szCs w:val="24"/>
        </w:rPr>
        <w:t>the meeting.</w:t>
      </w:r>
      <w:r>
        <w:rPr>
          <w:b/>
          <w:sz w:val="24"/>
          <w:szCs w:val="24"/>
        </w:rPr>
        <w:t xml:space="preserve">  </w:t>
      </w:r>
      <w:r w:rsidR="00611986">
        <w:rPr>
          <w:sz w:val="24"/>
          <w:szCs w:val="24"/>
        </w:rPr>
        <w:t xml:space="preserve">She observed that although the meeting was being held jointly with HARC, the business part of the AGM </w:t>
      </w:r>
      <w:r w:rsidR="002C0F51" w:rsidRPr="0042161F">
        <w:rPr>
          <w:color w:val="000000" w:themeColor="text1"/>
          <w:sz w:val="24"/>
          <w:szCs w:val="24"/>
        </w:rPr>
        <w:t xml:space="preserve">was being </w:t>
      </w:r>
      <w:r w:rsidR="00611986" w:rsidRPr="0042161F">
        <w:rPr>
          <w:color w:val="000000" w:themeColor="text1"/>
          <w:sz w:val="24"/>
          <w:szCs w:val="24"/>
        </w:rPr>
        <w:t xml:space="preserve">conducted separately for </w:t>
      </w:r>
      <w:r w:rsidR="00EC1287" w:rsidRPr="0042161F">
        <w:rPr>
          <w:color w:val="000000" w:themeColor="text1"/>
          <w:sz w:val="24"/>
          <w:szCs w:val="24"/>
        </w:rPr>
        <w:t>each</w:t>
      </w:r>
      <w:r w:rsidR="00611986" w:rsidRPr="0042161F">
        <w:rPr>
          <w:color w:val="000000" w:themeColor="text1"/>
          <w:sz w:val="24"/>
          <w:szCs w:val="24"/>
        </w:rPr>
        <w:t xml:space="preserve"> organisation.</w:t>
      </w:r>
    </w:p>
    <w:p w14:paraId="44CE4D2E" w14:textId="77777777" w:rsidR="00E21F3B" w:rsidRPr="0042161F" w:rsidRDefault="00E21F3B" w:rsidP="00E21F3B">
      <w:pPr>
        <w:pStyle w:val="NoSpacing"/>
        <w:rPr>
          <w:b/>
          <w:color w:val="000000" w:themeColor="text1"/>
          <w:sz w:val="24"/>
          <w:szCs w:val="24"/>
        </w:rPr>
      </w:pPr>
    </w:p>
    <w:p w14:paraId="3973A51E" w14:textId="77777777" w:rsidR="00E21F3B" w:rsidRPr="0042161F" w:rsidRDefault="00E21F3B" w:rsidP="00E21F3B">
      <w:pPr>
        <w:pStyle w:val="NoSpacing"/>
        <w:rPr>
          <w:b/>
          <w:color w:val="000000" w:themeColor="text1"/>
          <w:sz w:val="24"/>
          <w:szCs w:val="24"/>
        </w:rPr>
      </w:pPr>
      <w:r w:rsidRPr="0042161F">
        <w:rPr>
          <w:b/>
          <w:color w:val="000000" w:themeColor="text1"/>
          <w:sz w:val="24"/>
          <w:szCs w:val="24"/>
        </w:rPr>
        <w:t>2.  Apologies</w:t>
      </w:r>
    </w:p>
    <w:p w14:paraId="24924DB6" w14:textId="77777777" w:rsidR="00E21F3B" w:rsidRPr="0042161F" w:rsidRDefault="00E21F3B" w:rsidP="00E21F3B">
      <w:pPr>
        <w:pStyle w:val="NoSpacing"/>
        <w:rPr>
          <w:b/>
          <w:color w:val="000000" w:themeColor="text1"/>
          <w:sz w:val="24"/>
          <w:szCs w:val="24"/>
        </w:rPr>
      </w:pPr>
    </w:p>
    <w:p w14:paraId="1BBC027B" w14:textId="0FE7640F" w:rsidR="00E21F3B" w:rsidRPr="0042161F" w:rsidRDefault="00E21F3B" w:rsidP="00E21F3B">
      <w:pPr>
        <w:pStyle w:val="NoSpacing"/>
        <w:rPr>
          <w:color w:val="000000" w:themeColor="text1"/>
          <w:sz w:val="24"/>
          <w:szCs w:val="24"/>
        </w:rPr>
      </w:pPr>
      <w:r w:rsidRPr="0042161F">
        <w:rPr>
          <w:color w:val="000000" w:themeColor="text1"/>
          <w:sz w:val="24"/>
          <w:szCs w:val="24"/>
        </w:rPr>
        <w:t xml:space="preserve">Apologies had been received from </w:t>
      </w:r>
      <w:r w:rsidR="00AD2FE9">
        <w:rPr>
          <w:color w:val="000000" w:themeColor="text1"/>
          <w:sz w:val="24"/>
          <w:szCs w:val="24"/>
        </w:rPr>
        <w:t>Ruth Grayson</w:t>
      </w:r>
      <w:r w:rsidR="00DC751F">
        <w:rPr>
          <w:color w:val="000000" w:themeColor="text1"/>
          <w:sz w:val="24"/>
          <w:szCs w:val="24"/>
        </w:rPr>
        <w:t xml:space="preserve"> and Wendy Robson.</w:t>
      </w:r>
    </w:p>
    <w:p w14:paraId="16B7E77A" w14:textId="77777777" w:rsidR="00E21F3B" w:rsidRPr="0042161F" w:rsidRDefault="00E21F3B" w:rsidP="00E21F3B">
      <w:pPr>
        <w:pStyle w:val="NoSpacing"/>
        <w:rPr>
          <w:color w:val="000000" w:themeColor="text1"/>
          <w:sz w:val="24"/>
          <w:szCs w:val="24"/>
        </w:rPr>
      </w:pPr>
    </w:p>
    <w:p w14:paraId="2837EF0A" w14:textId="412052A4" w:rsidR="00E21F3B" w:rsidRDefault="00E21F3B" w:rsidP="00E21F3B">
      <w:pPr>
        <w:pStyle w:val="NoSpacing"/>
        <w:rPr>
          <w:b/>
          <w:sz w:val="24"/>
          <w:szCs w:val="24"/>
        </w:rPr>
      </w:pPr>
      <w:r>
        <w:rPr>
          <w:b/>
          <w:sz w:val="24"/>
          <w:szCs w:val="24"/>
        </w:rPr>
        <w:t xml:space="preserve">3.  Minutes of </w:t>
      </w:r>
      <w:r w:rsidR="000338BC">
        <w:rPr>
          <w:b/>
          <w:sz w:val="24"/>
          <w:szCs w:val="24"/>
        </w:rPr>
        <w:t xml:space="preserve">AGM </w:t>
      </w:r>
      <w:r w:rsidR="00AD2FE9">
        <w:rPr>
          <w:b/>
          <w:sz w:val="24"/>
          <w:szCs w:val="24"/>
        </w:rPr>
        <w:t>(13</w:t>
      </w:r>
      <w:r w:rsidR="00AD2FE9" w:rsidRPr="00AD2FE9">
        <w:rPr>
          <w:b/>
          <w:sz w:val="24"/>
          <w:szCs w:val="24"/>
          <w:vertAlign w:val="superscript"/>
        </w:rPr>
        <w:t>th</w:t>
      </w:r>
      <w:r w:rsidR="00AD2FE9">
        <w:rPr>
          <w:b/>
          <w:sz w:val="24"/>
          <w:szCs w:val="24"/>
        </w:rPr>
        <w:t xml:space="preserve"> February 2020)</w:t>
      </w:r>
    </w:p>
    <w:p w14:paraId="13C308DF" w14:textId="77777777" w:rsidR="00E444C9" w:rsidRDefault="00E444C9" w:rsidP="00E21F3B">
      <w:pPr>
        <w:pStyle w:val="NoSpacing"/>
        <w:rPr>
          <w:b/>
          <w:sz w:val="24"/>
          <w:szCs w:val="24"/>
        </w:rPr>
      </w:pPr>
    </w:p>
    <w:p w14:paraId="3F92DF05" w14:textId="3C37FD59" w:rsidR="00E21F3B" w:rsidRDefault="00E444C9" w:rsidP="00E21F3B">
      <w:pPr>
        <w:pStyle w:val="NoSpacing"/>
        <w:rPr>
          <w:sz w:val="24"/>
          <w:szCs w:val="24"/>
        </w:rPr>
      </w:pPr>
      <w:r>
        <w:rPr>
          <w:sz w:val="24"/>
          <w:szCs w:val="24"/>
        </w:rPr>
        <w:t>Jo</w:t>
      </w:r>
      <w:r w:rsidR="00A57AE2">
        <w:rPr>
          <w:sz w:val="24"/>
          <w:szCs w:val="24"/>
        </w:rPr>
        <w:t xml:space="preserve"> </w:t>
      </w:r>
      <w:r w:rsidR="00E21F3B">
        <w:rPr>
          <w:sz w:val="24"/>
          <w:szCs w:val="24"/>
        </w:rPr>
        <w:t xml:space="preserve">asked that those present today </w:t>
      </w:r>
      <w:r w:rsidR="00645237">
        <w:rPr>
          <w:sz w:val="24"/>
          <w:szCs w:val="24"/>
        </w:rPr>
        <w:t>agree to their adoption by this AGM.  This was supported unopposed.</w:t>
      </w:r>
    </w:p>
    <w:p w14:paraId="008293E5" w14:textId="77777777" w:rsidR="00FE0EF4" w:rsidRDefault="00FE0EF4" w:rsidP="00E21F3B">
      <w:pPr>
        <w:pStyle w:val="NoSpacing"/>
        <w:rPr>
          <w:sz w:val="24"/>
          <w:szCs w:val="24"/>
        </w:rPr>
      </w:pPr>
    </w:p>
    <w:p w14:paraId="2C7059D6" w14:textId="77777777" w:rsidR="00FE0EF4" w:rsidRDefault="00FE0EF4" w:rsidP="00E21F3B">
      <w:pPr>
        <w:pStyle w:val="NoSpacing"/>
        <w:rPr>
          <w:b/>
          <w:sz w:val="24"/>
          <w:szCs w:val="24"/>
        </w:rPr>
      </w:pPr>
      <w:r>
        <w:rPr>
          <w:b/>
          <w:sz w:val="24"/>
          <w:szCs w:val="24"/>
        </w:rPr>
        <w:t>4.  Matters arising</w:t>
      </w:r>
    </w:p>
    <w:p w14:paraId="6D332F92" w14:textId="77777777" w:rsidR="00FE0EF4" w:rsidRDefault="00FE0EF4" w:rsidP="00E21F3B">
      <w:pPr>
        <w:pStyle w:val="NoSpacing"/>
        <w:rPr>
          <w:b/>
          <w:sz w:val="24"/>
          <w:szCs w:val="24"/>
        </w:rPr>
      </w:pPr>
    </w:p>
    <w:p w14:paraId="5FB4EEA8" w14:textId="77777777" w:rsidR="00FE0EF4" w:rsidRDefault="00FE0EF4" w:rsidP="00E21F3B">
      <w:pPr>
        <w:pStyle w:val="NoSpacing"/>
        <w:rPr>
          <w:sz w:val="24"/>
          <w:szCs w:val="24"/>
        </w:rPr>
      </w:pPr>
      <w:r>
        <w:rPr>
          <w:sz w:val="24"/>
          <w:szCs w:val="24"/>
        </w:rPr>
        <w:t>There were no matters arising from last year's minutes that were not covered by today's agenda.</w:t>
      </w:r>
    </w:p>
    <w:p w14:paraId="3B3499F1" w14:textId="77777777" w:rsidR="00FE0EF4" w:rsidRDefault="00FE0EF4" w:rsidP="00E21F3B">
      <w:pPr>
        <w:pStyle w:val="NoSpacing"/>
        <w:rPr>
          <w:sz w:val="24"/>
          <w:szCs w:val="24"/>
        </w:rPr>
      </w:pPr>
    </w:p>
    <w:p w14:paraId="6C029681" w14:textId="4A551508" w:rsidR="00FE0EF4" w:rsidRDefault="00FE0EF4" w:rsidP="00E21F3B">
      <w:pPr>
        <w:pStyle w:val="NoSpacing"/>
        <w:rPr>
          <w:b/>
          <w:sz w:val="24"/>
          <w:szCs w:val="24"/>
        </w:rPr>
      </w:pPr>
      <w:r>
        <w:rPr>
          <w:b/>
          <w:sz w:val="24"/>
          <w:szCs w:val="24"/>
        </w:rPr>
        <w:t xml:space="preserve">5.  </w:t>
      </w:r>
      <w:r w:rsidR="00E444C9">
        <w:rPr>
          <w:b/>
          <w:sz w:val="24"/>
          <w:szCs w:val="24"/>
        </w:rPr>
        <w:t xml:space="preserve">Annual report </w:t>
      </w:r>
      <w:r w:rsidR="00AD2FE9">
        <w:rPr>
          <w:b/>
          <w:sz w:val="24"/>
          <w:szCs w:val="24"/>
        </w:rPr>
        <w:t>2019/20</w:t>
      </w:r>
    </w:p>
    <w:p w14:paraId="3D149FBC" w14:textId="5B40C23E" w:rsidR="00AD2FE9" w:rsidRDefault="00AD2FE9" w:rsidP="00E21F3B">
      <w:pPr>
        <w:pStyle w:val="NoSpacing"/>
        <w:rPr>
          <w:b/>
          <w:sz w:val="24"/>
          <w:szCs w:val="24"/>
        </w:rPr>
      </w:pPr>
    </w:p>
    <w:p w14:paraId="5E68A148" w14:textId="08A2A0F7" w:rsidR="00AD2FE9" w:rsidRPr="00AD2FE9" w:rsidRDefault="00AD2FE9" w:rsidP="00E21F3B">
      <w:pPr>
        <w:pStyle w:val="NoSpacing"/>
        <w:rPr>
          <w:bCs/>
          <w:sz w:val="24"/>
          <w:szCs w:val="24"/>
        </w:rPr>
      </w:pPr>
      <w:r>
        <w:rPr>
          <w:bCs/>
          <w:sz w:val="24"/>
          <w:szCs w:val="24"/>
        </w:rPr>
        <w:t>Jo presented the Annual report to the AGM.</w:t>
      </w:r>
    </w:p>
    <w:p w14:paraId="3A54B88B" w14:textId="77777777" w:rsidR="00726408" w:rsidRDefault="00726408" w:rsidP="00E21F3B">
      <w:pPr>
        <w:pStyle w:val="NoSpacing"/>
        <w:rPr>
          <w:b/>
          <w:sz w:val="24"/>
          <w:szCs w:val="24"/>
        </w:rPr>
      </w:pPr>
    </w:p>
    <w:p w14:paraId="5F3872B4" w14:textId="270533B9" w:rsidR="00503676" w:rsidRDefault="00A57AE2" w:rsidP="00A57AE2">
      <w:pPr>
        <w:pStyle w:val="NoSpacing"/>
        <w:rPr>
          <w:sz w:val="24"/>
          <w:szCs w:val="24"/>
        </w:rPr>
      </w:pPr>
      <w:r>
        <w:rPr>
          <w:sz w:val="24"/>
          <w:szCs w:val="24"/>
        </w:rPr>
        <w:t>Key points-</w:t>
      </w:r>
    </w:p>
    <w:p w14:paraId="0D9E0897" w14:textId="77777777" w:rsidR="00AD2FE9" w:rsidRDefault="00AD2FE9" w:rsidP="00A57AE2">
      <w:pPr>
        <w:pStyle w:val="NoSpacing"/>
        <w:rPr>
          <w:sz w:val="24"/>
          <w:szCs w:val="24"/>
        </w:rPr>
      </w:pPr>
    </w:p>
    <w:p w14:paraId="16572FD5" w14:textId="1C96969E" w:rsidR="00AD2FE9" w:rsidRDefault="00AD2FE9" w:rsidP="00AD2FE9">
      <w:pPr>
        <w:pStyle w:val="NoSpacing"/>
        <w:numPr>
          <w:ilvl w:val="0"/>
          <w:numId w:val="3"/>
        </w:numPr>
        <w:rPr>
          <w:sz w:val="24"/>
          <w:szCs w:val="24"/>
        </w:rPr>
      </w:pPr>
      <w:r>
        <w:rPr>
          <w:sz w:val="24"/>
          <w:szCs w:val="24"/>
        </w:rPr>
        <w:t xml:space="preserve">During the </w:t>
      </w:r>
      <w:r w:rsidR="003B5EFA">
        <w:rPr>
          <w:sz w:val="24"/>
          <w:szCs w:val="24"/>
        </w:rPr>
        <w:t>12-month</w:t>
      </w:r>
      <w:r>
        <w:rPr>
          <w:sz w:val="24"/>
          <w:szCs w:val="24"/>
        </w:rPr>
        <w:t xml:space="preserve"> period from 1</w:t>
      </w:r>
      <w:r w:rsidRPr="00AD2FE9">
        <w:rPr>
          <w:sz w:val="24"/>
          <w:szCs w:val="24"/>
          <w:vertAlign w:val="superscript"/>
        </w:rPr>
        <w:t>st</w:t>
      </w:r>
      <w:r>
        <w:rPr>
          <w:sz w:val="24"/>
          <w:szCs w:val="24"/>
        </w:rPr>
        <w:t xml:space="preserve"> July 2019 to 30</w:t>
      </w:r>
      <w:r w:rsidRPr="00AD2FE9">
        <w:rPr>
          <w:sz w:val="24"/>
          <w:szCs w:val="24"/>
          <w:vertAlign w:val="superscript"/>
        </w:rPr>
        <w:t>th</w:t>
      </w:r>
      <w:r>
        <w:rPr>
          <w:sz w:val="24"/>
          <w:szCs w:val="24"/>
        </w:rPr>
        <w:t xml:space="preserve"> June 2020 StopGap provided a total of 737 bed nights for a total of 305 individuals – which was an average stay of slightly over two nights per individual</w:t>
      </w:r>
      <w:r w:rsidR="002058BE">
        <w:rPr>
          <w:sz w:val="24"/>
          <w:szCs w:val="24"/>
        </w:rPr>
        <w:t>.</w:t>
      </w:r>
    </w:p>
    <w:p w14:paraId="3B1A7FCA" w14:textId="53F9F32D" w:rsidR="002058BE" w:rsidRDefault="002058BE" w:rsidP="00AD2FE9">
      <w:pPr>
        <w:pStyle w:val="NoSpacing"/>
        <w:numPr>
          <w:ilvl w:val="0"/>
          <w:numId w:val="3"/>
        </w:numPr>
        <w:rPr>
          <w:sz w:val="24"/>
          <w:szCs w:val="24"/>
        </w:rPr>
      </w:pPr>
      <w:r>
        <w:rPr>
          <w:sz w:val="24"/>
          <w:szCs w:val="24"/>
        </w:rPr>
        <w:t>The majority of people placed were British (62%) Male (80%) in the 25-49 years age group, with relationship breakdown and eviction accounting for the primary reasons for homelessness.</w:t>
      </w:r>
    </w:p>
    <w:p w14:paraId="2B0685FF" w14:textId="13E8E876" w:rsidR="00AD2FE9" w:rsidRDefault="00AD2FE9" w:rsidP="00AD2FE9">
      <w:pPr>
        <w:pStyle w:val="NoSpacing"/>
        <w:numPr>
          <w:ilvl w:val="0"/>
          <w:numId w:val="3"/>
        </w:numPr>
        <w:rPr>
          <w:sz w:val="24"/>
          <w:szCs w:val="24"/>
        </w:rPr>
      </w:pPr>
      <w:r>
        <w:rPr>
          <w:sz w:val="24"/>
          <w:szCs w:val="24"/>
        </w:rPr>
        <w:t xml:space="preserve">In September 2019 on the annual ‘headcount’ of rough sleepers, Sheffield had 27 rough sleepers, compared with September 2020, when this had risen to 60.  </w:t>
      </w:r>
    </w:p>
    <w:p w14:paraId="692AC551" w14:textId="113B7C02" w:rsidR="002058BE" w:rsidRPr="002058BE" w:rsidRDefault="003B5EFA" w:rsidP="002058BE">
      <w:pPr>
        <w:pStyle w:val="NoSpacing"/>
        <w:numPr>
          <w:ilvl w:val="0"/>
          <w:numId w:val="3"/>
        </w:numPr>
        <w:rPr>
          <w:sz w:val="24"/>
          <w:szCs w:val="24"/>
        </w:rPr>
      </w:pPr>
      <w:r>
        <w:rPr>
          <w:sz w:val="24"/>
          <w:szCs w:val="24"/>
        </w:rPr>
        <w:lastRenderedPageBreak/>
        <w:t>Bed nights</w:t>
      </w:r>
      <w:r w:rsidR="002058BE">
        <w:rPr>
          <w:sz w:val="24"/>
          <w:szCs w:val="24"/>
        </w:rPr>
        <w:t xml:space="preserve"> during the winter months increased in 2019/20 especially in November to January.  </w:t>
      </w:r>
    </w:p>
    <w:p w14:paraId="7B637720" w14:textId="5D18DAD6" w:rsidR="002058BE" w:rsidRDefault="002058BE" w:rsidP="00AD2FE9">
      <w:pPr>
        <w:pStyle w:val="NoSpacing"/>
        <w:numPr>
          <w:ilvl w:val="0"/>
          <w:numId w:val="3"/>
        </w:numPr>
        <w:rPr>
          <w:sz w:val="24"/>
          <w:szCs w:val="24"/>
        </w:rPr>
      </w:pPr>
      <w:r>
        <w:rPr>
          <w:sz w:val="24"/>
          <w:szCs w:val="24"/>
        </w:rPr>
        <w:t xml:space="preserve">StopGap experienced funding pressures due to this increase, and an emergency plan was agreed to use StopGap purely for priority groups.  Grant funding was secured from J G Graves, Sheffield Town Trust, Freshgate Trust, Brelms, Awards for All, </w:t>
      </w:r>
    </w:p>
    <w:p w14:paraId="52A1BFF9" w14:textId="3BAEE159" w:rsidR="002058BE" w:rsidRDefault="002058BE" w:rsidP="002058BE">
      <w:pPr>
        <w:pStyle w:val="NoSpacing"/>
        <w:ind w:left="720"/>
        <w:rPr>
          <w:sz w:val="24"/>
          <w:szCs w:val="24"/>
        </w:rPr>
      </w:pPr>
      <w:r>
        <w:rPr>
          <w:sz w:val="24"/>
          <w:szCs w:val="24"/>
        </w:rPr>
        <w:t>Queen Victoria and Johnson Memorial Trust and the Sir John Osborn Charitable Trust ensuring that StopGap were in funds to continue their work.</w:t>
      </w:r>
    </w:p>
    <w:p w14:paraId="3F00D086" w14:textId="122297DB" w:rsidR="00AD2FE9" w:rsidRPr="00C06EAB" w:rsidRDefault="002058BE" w:rsidP="00C06EAB">
      <w:pPr>
        <w:pStyle w:val="NoSpacing"/>
        <w:numPr>
          <w:ilvl w:val="0"/>
          <w:numId w:val="3"/>
        </w:numPr>
        <w:rPr>
          <w:sz w:val="24"/>
          <w:szCs w:val="24"/>
        </w:rPr>
      </w:pPr>
      <w:r>
        <w:rPr>
          <w:sz w:val="24"/>
          <w:szCs w:val="24"/>
        </w:rPr>
        <w:t>Up to March</w:t>
      </w:r>
      <w:r w:rsidR="00C029E2">
        <w:rPr>
          <w:sz w:val="24"/>
          <w:szCs w:val="24"/>
        </w:rPr>
        <w:t xml:space="preserve"> 2020, </w:t>
      </w:r>
      <w:r>
        <w:rPr>
          <w:sz w:val="24"/>
          <w:szCs w:val="24"/>
        </w:rPr>
        <w:t>StopGap continued to see more clients being placed. The drop off in numbers in April reflects the ‘Everyone In’ scheme operated by the Sheffield City Council during the Covid lockdown.</w:t>
      </w:r>
    </w:p>
    <w:p w14:paraId="5FCBF8BB" w14:textId="7BADC9D6" w:rsidR="00E444C9" w:rsidRPr="000338BC" w:rsidRDefault="00C15363" w:rsidP="00305991">
      <w:pPr>
        <w:pStyle w:val="NoSpacing"/>
        <w:numPr>
          <w:ilvl w:val="0"/>
          <w:numId w:val="1"/>
        </w:numPr>
        <w:rPr>
          <w:sz w:val="24"/>
          <w:szCs w:val="24"/>
        </w:rPr>
      </w:pPr>
      <w:r>
        <w:rPr>
          <w:sz w:val="24"/>
          <w:szCs w:val="24"/>
        </w:rPr>
        <w:t>Jo thanked all the Trustees and Liz Grasso for their help, and also the Agencies who provide services within the City.</w:t>
      </w:r>
    </w:p>
    <w:p w14:paraId="328FD6AF" w14:textId="77777777" w:rsidR="00305991" w:rsidRPr="00305991" w:rsidRDefault="00305991" w:rsidP="006E5502">
      <w:pPr>
        <w:pStyle w:val="NoSpacing"/>
        <w:rPr>
          <w:sz w:val="24"/>
          <w:szCs w:val="24"/>
        </w:rPr>
      </w:pPr>
    </w:p>
    <w:p w14:paraId="532BD229" w14:textId="77777777" w:rsidR="00503676" w:rsidRDefault="00503676" w:rsidP="00E21F3B">
      <w:pPr>
        <w:pStyle w:val="NoSpacing"/>
        <w:rPr>
          <w:b/>
          <w:sz w:val="24"/>
          <w:szCs w:val="24"/>
        </w:rPr>
      </w:pPr>
      <w:r>
        <w:rPr>
          <w:b/>
          <w:sz w:val="24"/>
          <w:szCs w:val="24"/>
        </w:rPr>
        <w:t>6.  Treasurer's report</w:t>
      </w:r>
    </w:p>
    <w:p w14:paraId="743FDE85" w14:textId="77777777" w:rsidR="00C06EAB" w:rsidRDefault="00C06EAB" w:rsidP="00E21F3B">
      <w:pPr>
        <w:pStyle w:val="NoSpacing"/>
        <w:rPr>
          <w:b/>
          <w:sz w:val="24"/>
          <w:szCs w:val="24"/>
        </w:rPr>
      </w:pPr>
    </w:p>
    <w:p w14:paraId="144DC004" w14:textId="2989EF64" w:rsidR="007579B2" w:rsidRDefault="00C06EAB" w:rsidP="00E21F3B">
      <w:pPr>
        <w:pStyle w:val="NoSpacing"/>
        <w:rPr>
          <w:sz w:val="24"/>
          <w:szCs w:val="24"/>
        </w:rPr>
      </w:pPr>
      <w:r>
        <w:rPr>
          <w:bCs/>
          <w:sz w:val="24"/>
          <w:szCs w:val="24"/>
        </w:rPr>
        <w:t>Barney Williams</w:t>
      </w:r>
      <w:r w:rsidR="00503676">
        <w:rPr>
          <w:sz w:val="24"/>
          <w:szCs w:val="24"/>
        </w:rPr>
        <w:t xml:space="preserve"> presented the financial report for the year</w:t>
      </w:r>
      <w:r w:rsidR="007D2438">
        <w:rPr>
          <w:sz w:val="24"/>
          <w:szCs w:val="24"/>
        </w:rPr>
        <w:t xml:space="preserve"> 2019/20.</w:t>
      </w:r>
    </w:p>
    <w:p w14:paraId="01356B55" w14:textId="77777777" w:rsidR="007579B2" w:rsidRDefault="007579B2" w:rsidP="00E21F3B">
      <w:pPr>
        <w:pStyle w:val="NoSpacing"/>
        <w:rPr>
          <w:sz w:val="24"/>
          <w:szCs w:val="24"/>
        </w:rPr>
      </w:pPr>
    </w:p>
    <w:p w14:paraId="73F07052" w14:textId="33A03468" w:rsidR="007579B2" w:rsidRDefault="007579B2" w:rsidP="00E21F3B">
      <w:pPr>
        <w:pStyle w:val="NoSpacing"/>
        <w:rPr>
          <w:sz w:val="24"/>
          <w:szCs w:val="24"/>
        </w:rPr>
      </w:pPr>
      <w:r>
        <w:rPr>
          <w:sz w:val="24"/>
          <w:szCs w:val="24"/>
        </w:rPr>
        <w:t>Key points-</w:t>
      </w:r>
    </w:p>
    <w:p w14:paraId="24074E27" w14:textId="474DF5E0" w:rsidR="007579B2" w:rsidRDefault="007579B2" w:rsidP="00E21F3B">
      <w:pPr>
        <w:pStyle w:val="NoSpacing"/>
        <w:rPr>
          <w:sz w:val="24"/>
          <w:szCs w:val="24"/>
        </w:rPr>
      </w:pPr>
    </w:p>
    <w:p w14:paraId="2A7129F4" w14:textId="3E3A8837" w:rsidR="007579B2" w:rsidRDefault="007579B2" w:rsidP="00E21F3B">
      <w:pPr>
        <w:pStyle w:val="NoSpacing"/>
        <w:numPr>
          <w:ilvl w:val="0"/>
          <w:numId w:val="3"/>
        </w:numPr>
        <w:rPr>
          <w:sz w:val="24"/>
          <w:szCs w:val="24"/>
        </w:rPr>
      </w:pPr>
      <w:r>
        <w:rPr>
          <w:sz w:val="24"/>
          <w:szCs w:val="24"/>
        </w:rPr>
        <w:t>T</w:t>
      </w:r>
      <w:r w:rsidR="00305991" w:rsidRPr="007579B2">
        <w:rPr>
          <w:sz w:val="24"/>
          <w:szCs w:val="24"/>
        </w:rPr>
        <w:t xml:space="preserve">otal receipts amounted to </w:t>
      </w:r>
      <w:r w:rsidR="00C15363" w:rsidRPr="007579B2">
        <w:rPr>
          <w:sz w:val="24"/>
          <w:szCs w:val="24"/>
        </w:rPr>
        <w:t xml:space="preserve">just over </w:t>
      </w:r>
      <w:r w:rsidR="00305991" w:rsidRPr="007579B2">
        <w:rPr>
          <w:sz w:val="24"/>
          <w:szCs w:val="24"/>
        </w:rPr>
        <w:t>£</w:t>
      </w:r>
      <w:r w:rsidR="00C06EAB" w:rsidRPr="007579B2">
        <w:rPr>
          <w:sz w:val="24"/>
          <w:szCs w:val="24"/>
        </w:rPr>
        <w:t>31,084</w:t>
      </w:r>
      <w:r w:rsidR="00C15363" w:rsidRPr="007579B2">
        <w:rPr>
          <w:sz w:val="24"/>
          <w:szCs w:val="24"/>
        </w:rPr>
        <w:t xml:space="preserve"> </w:t>
      </w:r>
      <w:r w:rsidR="00C06EAB" w:rsidRPr="007579B2">
        <w:rPr>
          <w:sz w:val="24"/>
          <w:szCs w:val="24"/>
        </w:rPr>
        <w:t>which is much healthier last year due to grant funding.</w:t>
      </w:r>
      <w:r w:rsidR="00C15363" w:rsidRPr="007579B2">
        <w:rPr>
          <w:sz w:val="24"/>
          <w:szCs w:val="24"/>
        </w:rPr>
        <w:t xml:space="preserve">  </w:t>
      </w:r>
    </w:p>
    <w:p w14:paraId="66887DDF" w14:textId="17AFAC39" w:rsidR="007579B2" w:rsidRDefault="007579B2" w:rsidP="00E21F3B">
      <w:pPr>
        <w:pStyle w:val="NoSpacing"/>
        <w:numPr>
          <w:ilvl w:val="0"/>
          <w:numId w:val="3"/>
        </w:numPr>
        <w:rPr>
          <w:sz w:val="24"/>
          <w:szCs w:val="24"/>
        </w:rPr>
      </w:pPr>
      <w:r>
        <w:rPr>
          <w:sz w:val="24"/>
          <w:szCs w:val="24"/>
        </w:rPr>
        <w:t>Income was largely made up of grant income, with £3,741 from donations.</w:t>
      </w:r>
    </w:p>
    <w:p w14:paraId="112FFC75" w14:textId="2116B14B" w:rsidR="00C15363" w:rsidRDefault="00C15363" w:rsidP="00E21F3B">
      <w:pPr>
        <w:pStyle w:val="NoSpacing"/>
        <w:numPr>
          <w:ilvl w:val="0"/>
          <w:numId w:val="3"/>
        </w:numPr>
        <w:rPr>
          <w:sz w:val="24"/>
          <w:szCs w:val="24"/>
        </w:rPr>
      </w:pPr>
      <w:r w:rsidRPr="007579B2">
        <w:rPr>
          <w:sz w:val="24"/>
          <w:szCs w:val="24"/>
        </w:rPr>
        <w:t xml:space="preserve">Outgoings </w:t>
      </w:r>
      <w:r w:rsidR="00C06EAB" w:rsidRPr="007579B2">
        <w:rPr>
          <w:sz w:val="24"/>
          <w:szCs w:val="24"/>
        </w:rPr>
        <w:t>were £28,535, which was up on last year.</w:t>
      </w:r>
      <w:r w:rsidR="007579B2">
        <w:rPr>
          <w:sz w:val="24"/>
          <w:szCs w:val="24"/>
        </w:rPr>
        <w:t xml:space="preserve">  84% of these were accommodation costs, which is an increase from 80% last year.</w:t>
      </w:r>
    </w:p>
    <w:p w14:paraId="7E9C40B7" w14:textId="5E6A34BB" w:rsidR="007579B2" w:rsidRDefault="007579B2" w:rsidP="00E21F3B">
      <w:pPr>
        <w:pStyle w:val="NoSpacing"/>
        <w:numPr>
          <w:ilvl w:val="0"/>
          <w:numId w:val="3"/>
        </w:numPr>
        <w:rPr>
          <w:sz w:val="24"/>
          <w:szCs w:val="24"/>
        </w:rPr>
      </w:pPr>
      <w:r>
        <w:rPr>
          <w:sz w:val="24"/>
          <w:szCs w:val="24"/>
        </w:rPr>
        <w:t>Up to the end of January 2020 we had paid for 220 bed nights – this was a big increase on the same point the previous year when we had paid for 140 bed nights.</w:t>
      </w:r>
    </w:p>
    <w:p w14:paraId="45186870" w14:textId="733FC432" w:rsidR="007579B2" w:rsidRDefault="007579B2" w:rsidP="00E21F3B">
      <w:pPr>
        <w:pStyle w:val="NoSpacing"/>
        <w:numPr>
          <w:ilvl w:val="0"/>
          <w:numId w:val="3"/>
        </w:numPr>
        <w:rPr>
          <w:sz w:val="24"/>
          <w:szCs w:val="24"/>
        </w:rPr>
      </w:pPr>
      <w:r>
        <w:rPr>
          <w:sz w:val="24"/>
          <w:szCs w:val="24"/>
        </w:rPr>
        <w:t>We have a healthy balance as payments have tailed off due to us not placing anyone through StopGap at present whilst the Winter Plan is in operation.</w:t>
      </w:r>
    </w:p>
    <w:p w14:paraId="4213A8F1" w14:textId="77777777" w:rsidR="007579B2" w:rsidRDefault="007579B2" w:rsidP="00E21F3B">
      <w:pPr>
        <w:pStyle w:val="NoSpacing"/>
        <w:rPr>
          <w:sz w:val="24"/>
          <w:szCs w:val="24"/>
        </w:rPr>
      </w:pPr>
    </w:p>
    <w:p w14:paraId="6989E134" w14:textId="380C6274" w:rsidR="00C15363" w:rsidRDefault="007579B2" w:rsidP="00E21F3B">
      <w:pPr>
        <w:pStyle w:val="NoSpacing"/>
        <w:rPr>
          <w:sz w:val="24"/>
          <w:szCs w:val="24"/>
        </w:rPr>
      </w:pPr>
      <w:r>
        <w:rPr>
          <w:sz w:val="24"/>
          <w:szCs w:val="24"/>
        </w:rPr>
        <w:t>Thanks were made to</w:t>
      </w:r>
      <w:r w:rsidR="00C15363">
        <w:rPr>
          <w:sz w:val="24"/>
          <w:szCs w:val="24"/>
        </w:rPr>
        <w:t xml:space="preserve"> Dr Peter Cromar, independent examiner of our accounts.</w:t>
      </w:r>
    </w:p>
    <w:p w14:paraId="119E48D8" w14:textId="77777777" w:rsidR="00C15363" w:rsidRPr="0042161F" w:rsidRDefault="00C15363" w:rsidP="00E21F3B">
      <w:pPr>
        <w:pStyle w:val="NoSpacing"/>
        <w:rPr>
          <w:color w:val="000000" w:themeColor="text1"/>
          <w:sz w:val="24"/>
          <w:szCs w:val="24"/>
        </w:rPr>
      </w:pPr>
    </w:p>
    <w:p w14:paraId="08569760" w14:textId="77777777" w:rsidR="001310DA" w:rsidRPr="0042161F" w:rsidRDefault="001310DA" w:rsidP="00E21F3B">
      <w:pPr>
        <w:pStyle w:val="NoSpacing"/>
        <w:rPr>
          <w:b/>
          <w:color w:val="000000" w:themeColor="text1"/>
          <w:sz w:val="24"/>
          <w:szCs w:val="24"/>
        </w:rPr>
      </w:pPr>
      <w:r w:rsidRPr="0042161F">
        <w:rPr>
          <w:b/>
          <w:color w:val="000000" w:themeColor="text1"/>
          <w:sz w:val="24"/>
          <w:szCs w:val="24"/>
        </w:rPr>
        <w:t>7.  Election of officers and trustees</w:t>
      </w:r>
    </w:p>
    <w:p w14:paraId="7CF9E090" w14:textId="77777777" w:rsidR="001310DA" w:rsidRPr="0042161F" w:rsidRDefault="001310DA" w:rsidP="00E21F3B">
      <w:pPr>
        <w:pStyle w:val="NoSpacing"/>
        <w:rPr>
          <w:b/>
          <w:color w:val="000000" w:themeColor="text1"/>
          <w:sz w:val="24"/>
          <w:szCs w:val="24"/>
        </w:rPr>
      </w:pPr>
    </w:p>
    <w:p w14:paraId="1928F857" w14:textId="634825D8" w:rsidR="001310DA" w:rsidRPr="0042161F" w:rsidRDefault="001310DA" w:rsidP="00E21F3B">
      <w:pPr>
        <w:pStyle w:val="NoSpacing"/>
        <w:rPr>
          <w:color w:val="000000" w:themeColor="text1"/>
          <w:sz w:val="24"/>
          <w:szCs w:val="24"/>
        </w:rPr>
      </w:pPr>
      <w:r w:rsidRPr="0042161F">
        <w:rPr>
          <w:color w:val="000000" w:themeColor="text1"/>
          <w:sz w:val="24"/>
          <w:szCs w:val="24"/>
        </w:rPr>
        <w:t xml:space="preserve">The following were </w:t>
      </w:r>
      <w:r w:rsidR="006E5502">
        <w:rPr>
          <w:color w:val="000000" w:themeColor="text1"/>
          <w:sz w:val="24"/>
          <w:szCs w:val="24"/>
        </w:rPr>
        <w:t xml:space="preserve">proposed by </w:t>
      </w:r>
      <w:r w:rsidR="007579B2">
        <w:rPr>
          <w:color w:val="000000" w:themeColor="text1"/>
          <w:sz w:val="24"/>
          <w:szCs w:val="24"/>
        </w:rPr>
        <w:t>Jo Lidster</w:t>
      </w:r>
      <w:r w:rsidR="006E5502">
        <w:rPr>
          <w:color w:val="000000" w:themeColor="text1"/>
          <w:sz w:val="24"/>
          <w:szCs w:val="24"/>
        </w:rPr>
        <w:t xml:space="preserve"> of HARC, and were elected</w:t>
      </w:r>
      <w:r w:rsidRPr="0042161F">
        <w:rPr>
          <w:color w:val="000000" w:themeColor="text1"/>
          <w:sz w:val="24"/>
          <w:szCs w:val="24"/>
        </w:rPr>
        <w:t xml:space="preserve"> unopposed to serve for the coming year </w:t>
      </w:r>
      <w:r w:rsidR="00C15363">
        <w:rPr>
          <w:color w:val="000000" w:themeColor="text1"/>
          <w:sz w:val="24"/>
          <w:szCs w:val="24"/>
        </w:rPr>
        <w:t>202</w:t>
      </w:r>
      <w:r w:rsidR="007579B2">
        <w:rPr>
          <w:color w:val="000000" w:themeColor="text1"/>
          <w:sz w:val="24"/>
          <w:szCs w:val="24"/>
        </w:rPr>
        <w:t>1/22</w:t>
      </w:r>
    </w:p>
    <w:p w14:paraId="53CBD72E" w14:textId="77777777" w:rsidR="001310DA" w:rsidRPr="0042161F" w:rsidRDefault="001310DA" w:rsidP="00E21F3B">
      <w:pPr>
        <w:pStyle w:val="NoSpacing"/>
        <w:rPr>
          <w:color w:val="000000" w:themeColor="text1"/>
          <w:sz w:val="24"/>
          <w:szCs w:val="24"/>
        </w:rPr>
      </w:pPr>
    </w:p>
    <w:p w14:paraId="4E0AD4AE" w14:textId="77777777" w:rsidR="001310DA" w:rsidRPr="006E5502" w:rsidRDefault="001310DA" w:rsidP="00E21F3B">
      <w:pPr>
        <w:pStyle w:val="NoSpacing"/>
        <w:rPr>
          <w:b/>
          <w:color w:val="000000" w:themeColor="text1"/>
          <w:sz w:val="24"/>
          <w:szCs w:val="24"/>
        </w:rPr>
      </w:pPr>
      <w:r w:rsidRPr="006E5502">
        <w:rPr>
          <w:b/>
          <w:color w:val="000000" w:themeColor="text1"/>
          <w:sz w:val="24"/>
          <w:szCs w:val="24"/>
        </w:rPr>
        <w:t>Officers:</w:t>
      </w:r>
    </w:p>
    <w:p w14:paraId="304892B0" w14:textId="77777777" w:rsidR="001310DA" w:rsidRPr="0042161F" w:rsidRDefault="000C2F99" w:rsidP="00E21F3B">
      <w:pPr>
        <w:pStyle w:val="NoSpacing"/>
        <w:rPr>
          <w:color w:val="000000" w:themeColor="text1"/>
          <w:sz w:val="24"/>
          <w:szCs w:val="24"/>
        </w:rPr>
      </w:pPr>
      <w:r w:rsidRPr="0042161F">
        <w:rPr>
          <w:color w:val="000000" w:themeColor="text1"/>
          <w:sz w:val="24"/>
          <w:szCs w:val="24"/>
        </w:rPr>
        <w:t>Jo Abbott – Chair</w:t>
      </w:r>
    </w:p>
    <w:p w14:paraId="3600F6D4" w14:textId="77777777" w:rsidR="000C2F99" w:rsidRPr="0042161F" w:rsidRDefault="000C2F99" w:rsidP="00E21F3B">
      <w:pPr>
        <w:pStyle w:val="NoSpacing"/>
        <w:rPr>
          <w:color w:val="000000" w:themeColor="text1"/>
          <w:sz w:val="24"/>
          <w:szCs w:val="24"/>
        </w:rPr>
      </w:pPr>
      <w:r w:rsidRPr="0042161F">
        <w:rPr>
          <w:color w:val="000000" w:themeColor="text1"/>
          <w:sz w:val="24"/>
          <w:szCs w:val="24"/>
        </w:rPr>
        <w:t xml:space="preserve">Louise Finnigan – Secretary </w:t>
      </w:r>
    </w:p>
    <w:p w14:paraId="3DA6CCB8" w14:textId="2DC65FA9" w:rsidR="001310DA" w:rsidRDefault="00C15363" w:rsidP="00E21F3B">
      <w:pPr>
        <w:pStyle w:val="NoSpacing"/>
        <w:rPr>
          <w:color w:val="000000" w:themeColor="text1"/>
          <w:sz w:val="24"/>
          <w:szCs w:val="24"/>
        </w:rPr>
      </w:pPr>
      <w:r>
        <w:rPr>
          <w:color w:val="000000" w:themeColor="text1"/>
          <w:sz w:val="24"/>
          <w:szCs w:val="24"/>
        </w:rPr>
        <w:t>Barney Williams – Treasurer</w:t>
      </w:r>
    </w:p>
    <w:p w14:paraId="5B1B36EA" w14:textId="77777777" w:rsidR="00C15363" w:rsidRPr="0042161F" w:rsidRDefault="00C15363" w:rsidP="00E21F3B">
      <w:pPr>
        <w:pStyle w:val="NoSpacing"/>
        <w:rPr>
          <w:color w:val="000000" w:themeColor="text1"/>
          <w:sz w:val="24"/>
          <w:szCs w:val="24"/>
        </w:rPr>
      </w:pPr>
    </w:p>
    <w:p w14:paraId="430874C1" w14:textId="77777777" w:rsidR="001310DA" w:rsidRPr="006E5502" w:rsidRDefault="001310DA" w:rsidP="00E21F3B">
      <w:pPr>
        <w:pStyle w:val="NoSpacing"/>
        <w:rPr>
          <w:b/>
          <w:color w:val="000000" w:themeColor="text1"/>
          <w:sz w:val="24"/>
          <w:szCs w:val="24"/>
        </w:rPr>
      </w:pPr>
      <w:r w:rsidRPr="006E5502">
        <w:rPr>
          <w:b/>
          <w:color w:val="000000" w:themeColor="text1"/>
          <w:sz w:val="24"/>
          <w:szCs w:val="24"/>
        </w:rPr>
        <w:t>Trustees:</w:t>
      </w:r>
    </w:p>
    <w:p w14:paraId="3F124915" w14:textId="77777777" w:rsidR="001310DA" w:rsidRPr="0042161F" w:rsidRDefault="001310DA" w:rsidP="00E21F3B">
      <w:pPr>
        <w:pStyle w:val="NoSpacing"/>
        <w:rPr>
          <w:color w:val="000000" w:themeColor="text1"/>
          <w:sz w:val="24"/>
          <w:szCs w:val="24"/>
        </w:rPr>
      </w:pPr>
      <w:r w:rsidRPr="0042161F">
        <w:rPr>
          <w:color w:val="000000" w:themeColor="text1"/>
          <w:sz w:val="24"/>
          <w:szCs w:val="24"/>
        </w:rPr>
        <w:t>Souleymane Bah</w:t>
      </w:r>
    </w:p>
    <w:p w14:paraId="4C537DE7" w14:textId="77777777" w:rsidR="000C2F99" w:rsidRPr="0042161F" w:rsidRDefault="000C2F99" w:rsidP="00E21F3B">
      <w:pPr>
        <w:pStyle w:val="NoSpacing"/>
        <w:rPr>
          <w:color w:val="000000" w:themeColor="text1"/>
          <w:sz w:val="24"/>
          <w:szCs w:val="24"/>
        </w:rPr>
      </w:pPr>
      <w:r w:rsidRPr="0042161F">
        <w:rPr>
          <w:color w:val="000000" w:themeColor="text1"/>
          <w:sz w:val="24"/>
          <w:szCs w:val="24"/>
        </w:rPr>
        <w:t>Aimee Lowe</w:t>
      </w:r>
    </w:p>
    <w:p w14:paraId="3A11E840" w14:textId="77777777" w:rsidR="001310DA" w:rsidRPr="0042161F" w:rsidRDefault="001310DA" w:rsidP="00E21F3B">
      <w:pPr>
        <w:pStyle w:val="NoSpacing"/>
        <w:rPr>
          <w:color w:val="000000" w:themeColor="text1"/>
          <w:sz w:val="24"/>
          <w:szCs w:val="24"/>
        </w:rPr>
      </w:pPr>
      <w:r w:rsidRPr="0042161F">
        <w:rPr>
          <w:color w:val="000000" w:themeColor="text1"/>
          <w:sz w:val="24"/>
          <w:szCs w:val="24"/>
        </w:rPr>
        <w:t>Timothy Renshaw</w:t>
      </w:r>
    </w:p>
    <w:p w14:paraId="2F0C9C43" w14:textId="39C715A6" w:rsidR="000C2F99" w:rsidRDefault="007579B2" w:rsidP="00E21F3B">
      <w:pPr>
        <w:pStyle w:val="NoSpacing"/>
        <w:rPr>
          <w:color w:val="000000" w:themeColor="text1"/>
          <w:sz w:val="24"/>
          <w:szCs w:val="24"/>
        </w:rPr>
      </w:pPr>
      <w:r>
        <w:rPr>
          <w:color w:val="000000" w:themeColor="text1"/>
          <w:sz w:val="24"/>
          <w:szCs w:val="24"/>
        </w:rPr>
        <w:t>Tina Powell Wiffen</w:t>
      </w:r>
    </w:p>
    <w:p w14:paraId="25966543" w14:textId="77777777" w:rsidR="007579B2" w:rsidRPr="0042161F" w:rsidRDefault="007579B2" w:rsidP="00E21F3B">
      <w:pPr>
        <w:pStyle w:val="NoSpacing"/>
        <w:rPr>
          <w:color w:val="000000" w:themeColor="text1"/>
          <w:sz w:val="24"/>
          <w:szCs w:val="24"/>
        </w:rPr>
      </w:pPr>
    </w:p>
    <w:p w14:paraId="2F5AE3AC" w14:textId="68837132" w:rsidR="00C15363" w:rsidRDefault="007579B2" w:rsidP="00C15363">
      <w:pPr>
        <w:pStyle w:val="NoSpacing"/>
        <w:rPr>
          <w:sz w:val="24"/>
          <w:szCs w:val="24"/>
        </w:rPr>
      </w:pPr>
      <w:r>
        <w:rPr>
          <w:color w:val="000000" w:themeColor="text1"/>
          <w:sz w:val="24"/>
          <w:szCs w:val="24"/>
        </w:rPr>
        <w:lastRenderedPageBreak/>
        <w:t>David Peers is stepping down as Vice Chair</w:t>
      </w:r>
      <w:r w:rsidR="00C15363" w:rsidRPr="0042161F">
        <w:rPr>
          <w:color w:val="000000" w:themeColor="text1"/>
          <w:sz w:val="24"/>
          <w:szCs w:val="24"/>
        </w:rPr>
        <w:t xml:space="preserve"> of StopGap</w:t>
      </w:r>
      <w:r>
        <w:rPr>
          <w:color w:val="000000" w:themeColor="text1"/>
          <w:sz w:val="24"/>
          <w:szCs w:val="24"/>
        </w:rPr>
        <w:t>, and thanks were given to him by the Board.</w:t>
      </w:r>
    </w:p>
    <w:p w14:paraId="653BE29B" w14:textId="77777777" w:rsidR="00C15363" w:rsidRPr="0042161F" w:rsidRDefault="00C15363" w:rsidP="00C15363">
      <w:pPr>
        <w:pStyle w:val="NoSpacing"/>
        <w:rPr>
          <w:color w:val="000000" w:themeColor="text1"/>
          <w:sz w:val="24"/>
          <w:szCs w:val="24"/>
        </w:rPr>
      </w:pPr>
    </w:p>
    <w:p w14:paraId="0EC5A341" w14:textId="77777777" w:rsidR="004E2262" w:rsidRPr="0042161F" w:rsidRDefault="004E2262" w:rsidP="00E21F3B">
      <w:pPr>
        <w:pStyle w:val="NoSpacing"/>
        <w:rPr>
          <w:b/>
          <w:color w:val="000000" w:themeColor="text1"/>
          <w:sz w:val="24"/>
          <w:szCs w:val="24"/>
        </w:rPr>
      </w:pPr>
      <w:r w:rsidRPr="0042161F">
        <w:rPr>
          <w:b/>
          <w:color w:val="000000" w:themeColor="text1"/>
          <w:sz w:val="24"/>
          <w:szCs w:val="24"/>
        </w:rPr>
        <w:t>7. Membership</w:t>
      </w:r>
    </w:p>
    <w:p w14:paraId="4F14AAC9" w14:textId="77777777" w:rsidR="004E2262" w:rsidRPr="0042161F" w:rsidRDefault="004E2262" w:rsidP="00E21F3B">
      <w:pPr>
        <w:pStyle w:val="NoSpacing"/>
        <w:rPr>
          <w:b/>
          <w:color w:val="000000" w:themeColor="text1"/>
          <w:sz w:val="24"/>
          <w:szCs w:val="24"/>
        </w:rPr>
      </w:pPr>
    </w:p>
    <w:p w14:paraId="42D77BD4" w14:textId="131D8FC7" w:rsidR="006E5502" w:rsidRDefault="007579B2" w:rsidP="00E21F3B">
      <w:pPr>
        <w:pStyle w:val="NoSpacing"/>
        <w:rPr>
          <w:sz w:val="24"/>
          <w:szCs w:val="24"/>
        </w:rPr>
      </w:pPr>
      <w:r>
        <w:rPr>
          <w:color w:val="000000" w:themeColor="text1"/>
          <w:sz w:val="24"/>
          <w:szCs w:val="24"/>
        </w:rPr>
        <w:t xml:space="preserve">Jo </w:t>
      </w:r>
      <w:r w:rsidR="004E2262" w:rsidRPr="0042161F">
        <w:rPr>
          <w:color w:val="000000" w:themeColor="text1"/>
          <w:sz w:val="24"/>
          <w:szCs w:val="24"/>
        </w:rPr>
        <w:t>reminded all those present that membership of StopGap was open to anyone, or any organisation, that would like to support us by joining</w:t>
      </w:r>
      <w:r w:rsidR="004E2262">
        <w:rPr>
          <w:sz w:val="24"/>
          <w:szCs w:val="24"/>
        </w:rPr>
        <w:t xml:space="preserve">.  Membership forms are available </w:t>
      </w:r>
      <w:r>
        <w:rPr>
          <w:sz w:val="24"/>
          <w:szCs w:val="24"/>
        </w:rPr>
        <w:t>via the website or emailing StopGap.</w:t>
      </w:r>
    </w:p>
    <w:p w14:paraId="336A2D33" w14:textId="77777777" w:rsidR="000338BC" w:rsidRDefault="000338BC" w:rsidP="00E21F3B">
      <w:pPr>
        <w:pStyle w:val="NoSpacing"/>
        <w:rPr>
          <w:sz w:val="24"/>
          <w:szCs w:val="24"/>
        </w:rPr>
      </w:pPr>
    </w:p>
    <w:p w14:paraId="0B54C011" w14:textId="6C0967AE" w:rsidR="000338BC" w:rsidRPr="000338BC" w:rsidRDefault="000338BC" w:rsidP="00E21F3B">
      <w:pPr>
        <w:pStyle w:val="NoSpacing"/>
        <w:rPr>
          <w:b/>
          <w:sz w:val="24"/>
          <w:szCs w:val="24"/>
        </w:rPr>
      </w:pPr>
      <w:r w:rsidRPr="000338BC">
        <w:rPr>
          <w:b/>
          <w:sz w:val="24"/>
          <w:szCs w:val="24"/>
        </w:rPr>
        <w:t>8. AOB</w:t>
      </w:r>
    </w:p>
    <w:p w14:paraId="5525088F" w14:textId="77777777" w:rsidR="000338BC" w:rsidRDefault="000338BC" w:rsidP="00E21F3B">
      <w:pPr>
        <w:pStyle w:val="NoSpacing"/>
        <w:rPr>
          <w:sz w:val="24"/>
          <w:szCs w:val="24"/>
        </w:rPr>
      </w:pPr>
    </w:p>
    <w:p w14:paraId="3FDB7160" w14:textId="2E182312" w:rsidR="000338BC" w:rsidRDefault="000338BC" w:rsidP="00E21F3B">
      <w:pPr>
        <w:pStyle w:val="NoSpacing"/>
        <w:rPr>
          <w:sz w:val="24"/>
          <w:szCs w:val="24"/>
        </w:rPr>
      </w:pPr>
      <w:r>
        <w:rPr>
          <w:sz w:val="24"/>
          <w:szCs w:val="24"/>
        </w:rPr>
        <w:t>None</w:t>
      </w:r>
    </w:p>
    <w:p w14:paraId="6F0635E3" w14:textId="5C4E4930" w:rsidR="00C2353D" w:rsidRDefault="00C2353D" w:rsidP="00E21F3B">
      <w:pPr>
        <w:pStyle w:val="NoSpacing"/>
        <w:rPr>
          <w:sz w:val="24"/>
          <w:szCs w:val="24"/>
        </w:rPr>
      </w:pPr>
    </w:p>
    <w:p w14:paraId="425A9CDD" w14:textId="2940AFBD" w:rsidR="00C2353D" w:rsidRDefault="00C2353D" w:rsidP="00E21F3B">
      <w:pPr>
        <w:pStyle w:val="NoSpacing"/>
        <w:pBdr>
          <w:bottom w:val="single" w:sz="6" w:space="1" w:color="auto"/>
        </w:pBdr>
        <w:rPr>
          <w:sz w:val="24"/>
          <w:szCs w:val="24"/>
        </w:rPr>
      </w:pPr>
    </w:p>
    <w:p w14:paraId="02AD6751" w14:textId="5161371C" w:rsidR="00C2353D" w:rsidRDefault="00C2353D" w:rsidP="00E21F3B">
      <w:pPr>
        <w:pStyle w:val="NoSpacing"/>
        <w:rPr>
          <w:sz w:val="24"/>
          <w:szCs w:val="24"/>
        </w:rPr>
      </w:pPr>
    </w:p>
    <w:p w14:paraId="198C1F38" w14:textId="61C821E6" w:rsidR="00C2353D" w:rsidRDefault="00C2353D" w:rsidP="00E21F3B">
      <w:pPr>
        <w:pStyle w:val="NoSpacing"/>
        <w:rPr>
          <w:sz w:val="24"/>
          <w:szCs w:val="24"/>
        </w:rPr>
      </w:pPr>
      <w:r w:rsidRPr="00C2353D">
        <w:rPr>
          <w:b/>
          <w:bCs/>
          <w:sz w:val="24"/>
          <w:szCs w:val="24"/>
        </w:rPr>
        <w:t xml:space="preserve">Speaker </w:t>
      </w:r>
      <w:r>
        <w:rPr>
          <w:sz w:val="24"/>
          <w:szCs w:val="24"/>
        </w:rPr>
        <w:t xml:space="preserve">– Aimee Lowe, Team Leader, Sheffield Framework Street Outreach Team. </w:t>
      </w:r>
    </w:p>
    <w:p w14:paraId="44791769" w14:textId="7483F64D" w:rsidR="00C2353D" w:rsidRDefault="00C2353D" w:rsidP="00E21F3B">
      <w:pPr>
        <w:pStyle w:val="NoSpacing"/>
        <w:rPr>
          <w:sz w:val="24"/>
          <w:szCs w:val="24"/>
        </w:rPr>
      </w:pPr>
    </w:p>
    <w:p w14:paraId="058CDC0A" w14:textId="4F753E78" w:rsidR="00C2353D" w:rsidRDefault="00C2353D" w:rsidP="00E21F3B">
      <w:pPr>
        <w:pStyle w:val="NoSpacing"/>
        <w:rPr>
          <w:sz w:val="24"/>
          <w:szCs w:val="24"/>
        </w:rPr>
      </w:pPr>
      <w:r>
        <w:rPr>
          <w:sz w:val="24"/>
          <w:szCs w:val="24"/>
        </w:rPr>
        <w:t>Key points-</w:t>
      </w:r>
    </w:p>
    <w:p w14:paraId="5FEA6B51" w14:textId="47B005B7" w:rsidR="00C2353D" w:rsidRDefault="00C2353D" w:rsidP="00C2353D">
      <w:pPr>
        <w:pStyle w:val="NoSpacing"/>
        <w:numPr>
          <w:ilvl w:val="0"/>
          <w:numId w:val="4"/>
        </w:numPr>
        <w:rPr>
          <w:sz w:val="24"/>
          <w:szCs w:val="24"/>
        </w:rPr>
      </w:pPr>
      <w:r>
        <w:rPr>
          <w:sz w:val="24"/>
          <w:szCs w:val="24"/>
        </w:rPr>
        <w:t>Framework have operated their service throughout the pandemic and lockdowns in the usual way</w:t>
      </w:r>
    </w:p>
    <w:p w14:paraId="46D81885" w14:textId="31A008FE" w:rsidR="00C2353D" w:rsidRDefault="00C2353D" w:rsidP="00C2353D">
      <w:pPr>
        <w:pStyle w:val="NoSpacing"/>
        <w:numPr>
          <w:ilvl w:val="0"/>
          <w:numId w:val="4"/>
        </w:numPr>
        <w:rPr>
          <w:sz w:val="24"/>
          <w:szCs w:val="24"/>
        </w:rPr>
      </w:pPr>
      <w:r>
        <w:rPr>
          <w:sz w:val="24"/>
          <w:szCs w:val="24"/>
        </w:rPr>
        <w:t>Quarter 1 – April-June – they placed 297 individuals with 132 positive outcomes</w:t>
      </w:r>
    </w:p>
    <w:p w14:paraId="6385D81B" w14:textId="12F1FC2D" w:rsidR="00C2353D" w:rsidRDefault="00C2353D" w:rsidP="00C2353D">
      <w:pPr>
        <w:pStyle w:val="NoSpacing"/>
        <w:ind w:left="720"/>
        <w:rPr>
          <w:sz w:val="24"/>
          <w:szCs w:val="24"/>
        </w:rPr>
      </w:pPr>
      <w:r>
        <w:rPr>
          <w:sz w:val="24"/>
          <w:szCs w:val="24"/>
        </w:rPr>
        <w:t>Quarter 2- June-October- 357 individuals with 163 positive outcomes</w:t>
      </w:r>
    </w:p>
    <w:p w14:paraId="1EF37B9E" w14:textId="3129FB5A" w:rsidR="00C2353D" w:rsidRDefault="00C2353D" w:rsidP="00C2353D">
      <w:pPr>
        <w:pStyle w:val="NoSpacing"/>
        <w:ind w:left="720"/>
        <w:rPr>
          <w:sz w:val="24"/>
          <w:szCs w:val="24"/>
        </w:rPr>
      </w:pPr>
      <w:r>
        <w:rPr>
          <w:sz w:val="24"/>
          <w:szCs w:val="24"/>
        </w:rPr>
        <w:t>Quarter 3 – October-December – 353 individuals with 122 positive outcomes</w:t>
      </w:r>
    </w:p>
    <w:p w14:paraId="329C6E4F" w14:textId="64C1BC74" w:rsidR="00C2353D" w:rsidRDefault="009D4AA7" w:rsidP="00C2353D">
      <w:pPr>
        <w:pStyle w:val="NoSpacing"/>
        <w:numPr>
          <w:ilvl w:val="0"/>
          <w:numId w:val="4"/>
        </w:numPr>
        <w:rPr>
          <w:sz w:val="24"/>
          <w:szCs w:val="24"/>
        </w:rPr>
      </w:pPr>
      <w:r>
        <w:rPr>
          <w:sz w:val="24"/>
          <w:szCs w:val="24"/>
        </w:rPr>
        <w:t>The Winter Plan has this year replaced Weather Watch (which used to be dependent upon the temperature dropping below -2c for a maximum of two nights, and people were placed in shared accommodation.  The Winter Plan will last until the 31</w:t>
      </w:r>
      <w:r w:rsidRPr="009D4AA7">
        <w:rPr>
          <w:sz w:val="24"/>
          <w:szCs w:val="24"/>
          <w:vertAlign w:val="superscript"/>
        </w:rPr>
        <w:t>st</w:t>
      </w:r>
      <w:r>
        <w:rPr>
          <w:sz w:val="24"/>
          <w:szCs w:val="24"/>
        </w:rPr>
        <w:t xml:space="preserve"> March, and places people in single rooms, usually in hotels, and they will also place people with no recourse to public funds.  </w:t>
      </w:r>
    </w:p>
    <w:p w14:paraId="62A476A0" w14:textId="729A31C3" w:rsidR="009D4AA7" w:rsidRDefault="009D4AA7" w:rsidP="009D4AA7">
      <w:pPr>
        <w:pStyle w:val="NoSpacing"/>
        <w:numPr>
          <w:ilvl w:val="0"/>
          <w:numId w:val="4"/>
        </w:numPr>
        <w:rPr>
          <w:sz w:val="24"/>
          <w:szCs w:val="24"/>
        </w:rPr>
      </w:pPr>
      <w:r>
        <w:rPr>
          <w:sz w:val="24"/>
          <w:szCs w:val="24"/>
        </w:rPr>
        <w:t>The Winter Plan has impacted on the number of beds available to Framework and StopGap, and their team has only placed 28 individuals.  More people are being accommodated by the Council, and their longer</w:t>
      </w:r>
      <w:r w:rsidR="00911CF6">
        <w:rPr>
          <w:sz w:val="24"/>
          <w:szCs w:val="24"/>
        </w:rPr>
        <w:t>-</w:t>
      </w:r>
      <w:r>
        <w:rPr>
          <w:sz w:val="24"/>
          <w:szCs w:val="24"/>
        </w:rPr>
        <w:t>term housing needs are being looked at.</w:t>
      </w:r>
    </w:p>
    <w:p w14:paraId="0089D2C1" w14:textId="156D2E09" w:rsidR="009D4AA7" w:rsidRDefault="009D4AA7" w:rsidP="009D4AA7">
      <w:pPr>
        <w:pStyle w:val="NoSpacing"/>
        <w:numPr>
          <w:ilvl w:val="0"/>
          <w:numId w:val="4"/>
        </w:numPr>
        <w:rPr>
          <w:sz w:val="24"/>
          <w:szCs w:val="24"/>
        </w:rPr>
      </w:pPr>
      <w:r>
        <w:rPr>
          <w:sz w:val="24"/>
          <w:szCs w:val="24"/>
        </w:rPr>
        <w:t>If a person displays any negative behaviour in the hotel, they will be asked to leave.  This behaviour has to be quite serious in nature, and a person will receive warnings prior to this.</w:t>
      </w:r>
    </w:p>
    <w:p w14:paraId="4602B212" w14:textId="7BDC8B7D" w:rsidR="009D4AA7" w:rsidRDefault="009D4AA7" w:rsidP="009D4AA7">
      <w:pPr>
        <w:pStyle w:val="NoSpacing"/>
        <w:numPr>
          <w:ilvl w:val="0"/>
          <w:numId w:val="4"/>
        </w:numPr>
        <w:rPr>
          <w:sz w:val="24"/>
          <w:szCs w:val="24"/>
        </w:rPr>
      </w:pPr>
      <w:r>
        <w:rPr>
          <w:sz w:val="24"/>
          <w:szCs w:val="24"/>
        </w:rPr>
        <w:t xml:space="preserve">There are weekly multi agency meetings held to address such issues, and to look at how people can be helped </w:t>
      </w:r>
      <w:r w:rsidR="00911CF6">
        <w:rPr>
          <w:sz w:val="24"/>
          <w:szCs w:val="24"/>
        </w:rPr>
        <w:t>into longer term accommodation.  Hostel leavers will get priority when bidding for tenancies, and wrap-around support.</w:t>
      </w:r>
    </w:p>
    <w:p w14:paraId="34D48D18" w14:textId="2FC75228" w:rsidR="009D4AA7" w:rsidRDefault="009D4AA7" w:rsidP="009D4AA7">
      <w:pPr>
        <w:pStyle w:val="NoSpacing"/>
        <w:numPr>
          <w:ilvl w:val="0"/>
          <w:numId w:val="4"/>
        </w:numPr>
        <w:rPr>
          <w:sz w:val="24"/>
          <w:szCs w:val="24"/>
        </w:rPr>
      </w:pPr>
      <w:r>
        <w:rPr>
          <w:sz w:val="24"/>
          <w:szCs w:val="24"/>
        </w:rPr>
        <w:t xml:space="preserve">There hasn’t been an increase in hotel/hostel places – </w:t>
      </w:r>
      <w:r w:rsidR="007B30FB">
        <w:rPr>
          <w:sz w:val="24"/>
          <w:szCs w:val="24"/>
        </w:rPr>
        <w:t xml:space="preserve">there are </w:t>
      </w:r>
      <w:r>
        <w:rPr>
          <w:sz w:val="24"/>
          <w:szCs w:val="24"/>
        </w:rPr>
        <w:t xml:space="preserve">some out to tender and the Salvation Army have increased their bed spaces, and more people being placed in dispersed temporary accommodation.  There are currently approximately 80-100 people in hotel bed spaces.  </w:t>
      </w:r>
    </w:p>
    <w:p w14:paraId="5230D878" w14:textId="2FE00DF1" w:rsidR="009D4AA7" w:rsidRDefault="009D4AA7" w:rsidP="009D4AA7">
      <w:pPr>
        <w:pStyle w:val="NoSpacing"/>
        <w:numPr>
          <w:ilvl w:val="0"/>
          <w:numId w:val="4"/>
        </w:numPr>
        <w:rPr>
          <w:sz w:val="24"/>
          <w:szCs w:val="24"/>
        </w:rPr>
      </w:pPr>
      <w:r>
        <w:rPr>
          <w:sz w:val="24"/>
          <w:szCs w:val="24"/>
        </w:rPr>
        <w:t xml:space="preserve">At the end of the Winter Plan at the end of March, this will be extended for people with no recourse </w:t>
      </w:r>
      <w:r w:rsidR="00911CF6">
        <w:rPr>
          <w:sz w:val="24"/>
          <w:szCs w:val="24"/>
        </w:rPr>
        <w:t>to public funds.</w:t>
      </w:r>
    </w:p>
    <w:p w14:paraId="4183B350" w14:textId="207404EC" w:rsidR="00911CF6" w:rsidRDefault="00911CF6" w:rsidP="00911CF6">
      <w:pPr>
        <w:pStyle w:val="NoSpacing"/>
        <w:pBdr>
          <w:bottom w:val="single" w:sz="6" w:space="1" w:color="auto"/>
        </w:pBdr>
        <w:ind w:left="360"/>
        <w:rPr>
          <w:sz w:val="24"/>
          <w:szCs w:val="24"/>
        </w:rPr>
      </w:pPr>
    </w:p>
    <w:p w14:paraId="33E6EF76" w14:textId="77777777" w:rsidR="00911CF6" w:rsidRPr="009D4AA7" w:rsidRDefault="00911CF6" w:rsidP="00911CF6">
      <w:pPr>
        <w:pStyle w:val="NoSpacing"/>
        <w:ind w:left="360"/>
        <w:rPr>
          <w:sz w:val="24"/>
          <w:szCs w:val="24"/>
        </w:rPr>
      </w:pPr>
    </w:p>
    <w:sectPr w:rsidR="00911CF6" w:rsidRPr="009D4AA7" w:rsidSect="00096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603A"/>
    <w:multiLevelType w:val="hybridMultilevel"/>
    <w:tmpl w:val="CAF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17EC"/>
    <w:multiLevelType w:val="hybridMultilevel"/>
    <w:tmpl w:val="65DE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47CF3"/>
    <w:multiLevelType w:val="hybridMultilevel"/>
    <w:tmpl w:val="75D0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826B7"/>
    <w:multiLevelType w:val="hybridMultilevel"/>
    <w:tmpl w:val="6C80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3B"/>
    <w:rsid w:val="000338BC"/>
    <w:rsid w:val="000969D9"/>
    <w:rsid w:val="000C2F99"/>
    <w:rsid w:val="000C463C"/>
    <w:rsid w:val="000E2547"/>
    <w:rsid w:val="001310DA"/>
    <w:rsid w:val="002001C4"/>
    <w:rsid w:val="002058BE"/>
    <w:rsid w:val="002C0F51"/>
    <w:rsid w:val="002D3859"/>
    <w:rsid w:val="002D3C9F"/>
    <w:rsid w:val="00305991"/>
    <w:rsid w:val="003B5EFA"/>
    <w:rsid w:val="0042161F"/>
    <w:rsid w:val="004245F4"/>
    <w:rsid w:val="004379FF"/>
    <w:rsid w:val="00480F17"/>
    <w:rsid w:val="004E2262"/>
    <w:rsid w:val="00503676"/>
    <w:rsid w:val="00505422"/>
    <w:rsid w:val="0054250E"/>
    <w:rsid w:val="00585861"/>
    <w:rsid w:val="005910CE"/>
    <w:rsid w:val="00611986"/>
    <w:rsid w:val="00645237"/>
    <w:rsid w:val="00696795"/>
    <w:rsid w:val="006A0BFC"/>
    <w:rsid w:val="006E5502"/>
    <w:rsid w:val="00726408"/>
    <w:rsid w:val="007579B2"/>
    <w:rsid w:val="007B30FB"/>
    <w:rsid w:val="007D2438"/>
    <w:rsid w:val="00911CF6"/>
    <w:rsid w:val="009D4AA7"/>
    <w:rsid w:val="00A57AE2"/>
    <w:rsid w:val="00AD2FE9"/>
    <w:rsid w:val="00C029E2"/>
    <w:rsid w:val="00C06EAB"/>
    <w:rsid w:val="00C15363"/>
    <w:rsid w:val="00C2353D"/>
    <w:rsid w:val="00C43607"/>
    <w:rsid w:val="00C51923"/>
    <w:rsid w:val="00D04EA0"/>
    <w:rsid w:val="00D4220C"/>
    <w:rsid w:val="00DA069F"/>
    <w:rsid w:val="00DC751F"/>
    <w:rsid w:val="00DF320D"/>
    <w:rsid w:val="00E20998"/>
    <w:rsid w:val="00E21F3B"/>
    <w:rsid w:val="00E444C9"/>
    <w:rsid w:val="00EC1287"/>
    <w:rsid w:val="00F3262C"/>
    <w:rsid w:val="00F96EA9"/>
    <w:rsid w:val="00FE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D11A"/>
  <w15:docId w15:val="{F3AB538E-2C19-D04F-A876-BD763458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F3B"/>
    <w:pPr>
      <w:spacing w:after="0" w:line="240" w:lineRule="auto"/>
    </w:pPr>
  </w:style>
  <w:style w:type="paragraph" w:styleId="ListParagraph">
    <w:name w:val="List Paragraph"/>
    <w:basedOn w:val="Normal"/>
    <w:uiPriority w:val="34"/>
    <w:qFormat/>
    <w:rsid w:val="0058586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Grayson</dc:creator>
  <cp:lastModifiedBy>Elizabeth Grasso</cp:lastModifiedBy>
  <cp:revision>19</cp:revision>
  <dcterms:created xsi:type="dcterms:W3CDTF">2020-02-18T16:38:00Z</dcterms:created>
  <dcterms:modified xsi:type="dcterms:W3CDTF">2021-02-11T11:15:00Z</dcterms:modified>
</cp:coreProperties>
</file>